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A1F" w:rsidRPr="00D82E28" w:rsidRDefault="007826A6" w:rsidP="001C525F">
      <w:pPr>
        <w:tabs>
          <w:tab w:val="center" w:pos="4054"/>
        </w:tabs>
        <w:rPr>
          <w:rFonts w:ascii="Arial" w:hAnsi="Arial" w:cs="Arial"/>
          <w:b/>
          <w:bCs/>
          <w:sz w:val="28"/>
          <w:szCs w:val="28"/>
          <w:rtl/>
        </w:rPr>
      </w:pPr>
      <w:r>
        <w:rPr>
          <w:rFonts w:ascii="Arial" w:hAnsi="Arial" w:cs="Arial"/>
          <w:b/>
          <w:bCs/>
          <w:sz w:val="28"/>
          <w:szCs w:val="28"/>
          <w:rtl/>
        </w:rPr>
        <w:tab/>
      </w:r>
      <w:r w:rsidR="00DA2A1F" w:rsidRPr="00D82E28">
        <w:rPr>
          <w:rFonts w:ascii="Arial" w:hAnsi="Arial" w:cs="Arial" w:hint="cs"/>
          <w:b/>
          <w:bCs/>
          <w:sz w:val="28"/>
          <w:szCs w:val="28"/>
          <w:rtl/>
        </w:rPr>
        <w:t xml:space="preserve">تنسيق </w:t>
      </w:r>
      <w:r w:rsidR="00D82E28">
        <w:rPr>
          <w:rFonts w:ascii="Arial" w:hAnsi="Arial" w:cs="Arial" w:hint="cs"/>
          <w:b/>
          <w:bCs/>
          <w:sz w:val="28"/>
          <w:szCs w:val="28"/>
          <w:rtl/>
        </w:rPr>
        <w:t>الفقرات</w:t>
      </w:r>
    </w:p>
    <w:p w:rsidR="00DA2A1F" w:rsidRDefault="00DA2A1F" w:rsidP="00DA2278">
      <w:pPr>
        <w:spacing w:after="0"/>
        <w:jc w:val="right"/>
        <w:rPr>
          <w:rFonts w:ascii="Arial" w:hAnsi="Arial" w:cs="Arial"/>
          <w:sz w:val="28"/>
          <w:szCs w:val="28"/>
          <w:rtl/>
          <w:lang w:bidi="ar-JO"/>
        </w:rPr>
      </w:pPr>
      <w:r w:rsidRPr="00DA2A1F">
        <w:rPr>
          <w:rFonts w:ascii="Arial" w:hAnsi="Arial" w:cs="Arial" w:hint="cs"/>
          <w:sz w:val="28"/>
          <w:szCs w:val="28"/>
          <w:rtl/>
          <w:lang w:bidi="ar-JO"/>
        </w:rPr>
        <w:t>تنسيق</w:t>
      </w:r>
      <w:r w:rsidRPr="00DA2A1F">
        <w:rPr>
          <w:rFonts w:ascii="Arial" w:hAnsi="Arial" w:cs="Arial"/>
          <w:sz w:val="28"/>
          <w:szCs w:val="28"/>
          <w:rtl/>
          <w:lang w:bidi="ar-JO"/>
        </w:rPr>
        <w:t xml:space="preserve"> </w:t>
      </w:r>
      <w:r w:rsidR="00D82E28">
        <w:rPr>
          <w:rFonts w:ascii="Arial" w:hAnsi="Arial" w:cs="Arial" w:hint="cs"/>
          <w:sz w:val="28"/>
          <w:szCs w:val="28"/>
          <w:rtl/>
          <w:lang w:bidi="ar-JO"/>
        </w:rPr>
        <w:t>الفقرة</w:t>
      </w:r>
      <w:r w:rsidRPr="00DA2A1F">
        <w:rPr>
          <w:rFonts w:ascii="Arial" w:hAnsi="Arial" w:cs="Arial"/>
          <w:sz w:val="28"/>
          <w:szCs w:val="28"/>
          <w:rtl/>
          <w:lang w:bidi="ar-JO"/>
        </w:rPr>
        <w:t xml:space="preserve"> </w:t>
      </w:r>
      <w:r w:rsidRPr="00DA2A1F">
        <w:rPr>
          <w:rFonts w:ascii="Arial" w:hAnsi="Arial" w:cs="Arial" w:hint="cs"/>
          <w:sz w:val="28"/>
          <w:szCs w:val="28"/>
          <w:rtl/>
          <w:lang w:bidi="ar-JO"/>
        </w:rPr>
        <w:t>هو</w:t>
      </w:r>
      <w:r w:rsidRPr="00DA2A1F">
        <w:rPr>
          <w:rFonts w:ascii="Arial" w:hAnsi="Arial" w:cs="Arial"/>
          <w:sz w:val="28"/>
          <w:szCs w:val="28"/>
          <w:rtl/>
          <w:lang w:bidi="ar-JO"/>
        </w:rPr>
        <w:t xml:space="preserve"> </w:t>
      </w:r>
      <w:r w:rsidRPr="00DA2A1F">
        <w:rPr>
          <w:rFonts w:ascii="Arial" w:hAnsi="Arial" w:cs="Arial" w:hint="cs"/>
          <w:sz w:val="28"/>
          <w:szCs w:val="28"/>
          <w:rtl/>
          <w:lang w:bidi="ar-JO"/>
        </w:rPr>
        <w:t>العمليات</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التي</w:t>
      </w:r>
      <w:r w:rsidRPr="00DA2A1F">
        <w:rPr>
          <w:rFonts w:ascii="Arial" w:hAnsi="Arial" w:cs="Arial"/>
          <w:sz w:val="28"/>
          <w:szCs w:val="28"/>
          <w:rtl/>
          <w:lang w:bidi="ar-JO"/>
        </w:rPr>
        <w:t xml:space="preserve"> </w:t>
      </w:r>
      <w:r w:rsidRPr="00DA2A1F">
        <w:rPr>
          <w:rFonts w:ascii="Arial" w:hAnsi="Arial" w:cs="Arial" w:hint="cs"/>
          <w:sz w:val="28"/>
          <w:szCs w:val="28"/>
          <w:rtl/>
          <w:lang w:bidi="ar-JO"/>
        </w:rPr>
        <w:t>تتم</w:t>
      </w:r>
      <w:r w:rsidRPr="00DA2A1F">
        <w:rPr>
          <w:rFonts w:ascii="Arial" w:hAnsi="Arial" w:cs="Arial"/>
          <w:sz w:val="28"/>
          <w:szCs w:val="28"/>
          <w:rtl/>
          <w:lang w:bidi="ar-JO"/>
        </w:rPr>
        <w:t xml:space="preserve"> </w:t>
      </w:r>
      <w:r w:rsidRPr="00DA2A1F">
        <w:rPr>
          <w:rFonts w:ascii="Arial" w:hAnsi="Arial" w:cs="Arial" w:hint="cs"/>
          <w:sz w:val="28"/>
          <w:szCs w:val="28"/>
          <w:rtl/>
          <w:lang w:bidi="ar-JO"/>
        </w:rPr>
        <w:t>على</w:t>
      </w:r>
      <w:r w:rsidRPr="00DA2A1F">
        <w:rPr>
          <w:rFonts w:ascii="Arial" w:hAnsi="Arial" w:cs="Arial"/>
          <w:sz w:val="28"/>
          <w:szCs w:val="28"/>
          <w:rtl/>
          <w:lang w:bidi="ar-JO"/>
        </w:rPr>
        <w:t xml:space="preserve"> </w:t>
      </w:r>
      <w:r w:rsidR="00D82E28">
        <w:rPr>
          <w:rFonts w:ascii="Arial" w:hAnsi="Arial" w:cs="Arial" w:hint="cs"/>
          <w:sz w:val="28"/>
          <w:szCs w:val="28"/>
          <w:rtl/>
          <w:lang w:bidi="ar-JO"/>
        </w:rPr>
        <w:t>الفقرات</w:t>
      </w:r>
      <w:r w:rsidRPr="00DA2A1F">
        <w:rPr>
          <w:rFonts w:ascii="Arial" w:hAnsi="Arial" w:cs="Arial"/>
          <w:sz w:val="28"/>
          <w:szCs w:val="28"/>
          <w:rtl/>
          <w:lang w:bidi="ar-JO"/>
        </w:rPr>
        <w:t xml:space="preserve"> </w:t>
      </w:r>
      <w:r w:rsidRPr="00DA2A1F">
        <w:rPr>
          <w:rFonts w:ascii="Arial" w:hAnsi="Arial" w:cs="Arial" w:hint="cs"/>
          <w:sz w:val="28"/>
          <w:szCs w:val="28"/>
          <w:rtl/>
          <w:lang w:bidi="ar-JO"/>
        </w:rPr>
        <w:t>لإضفاء</w:t>
      </w:r>
      <w:r w:rsidRPr="00DA2A1F">
        <w:rPr>
          <w:rFonts w:ascii="Arial" w:hAnsi="Arial" w:cs="Arial"/>
          <w:sz w:val="28"/>
          <w:szCs w:val="28"/>
          <w:rtl/>
          <w:lang w:bidi="ar-JO"/>
        </w:rPr>
        <w:t xml:space="preserve"> </w:t>
      </w:r>
      <w:r w:rsidRPr="00DA2A1F">
        <w:rPr>
          <w:rFonts w:ascii="Arial" w:hAnsi="Arial" w:cs="Arial" w:hint="cs"/>
          <w:sz w:val="28"/>
          <w:szCs w:val="28"/>
          <w:rtl/>
          <w:lang w:bidi="ar-JO"/>
        </w:rPr>
        <w:t>طابع</w:t>
      </w:r>
      <w:r w:rsidRPr="00DA2A1F">
        <w:rPr>
          <w:rFonts w:ascii="Arial" w:hAnsi="Arial" w:cs="Arial"/>
          <w:sz w:val="28"/>
          <w:szCs w:val="28"/>
          <w:rtl/>
          <w:lang w:bidi="ar-JO"/>
        </w:rPr>
        <w:t xml:space="preserve"> </w:t>
      </w:r>
      <w:r w:rsidRPr="00DA2A1F">
        <w:rPr>
          <w:rFonts w:ascii="Arial" w:hAnsi="Arial" w:cs="Arial" w:hint="cs"/>
          <w:sz w:val="28"/>
          <w:szCs w:val="28"/>
          <w:rtl/>
          <w:lang w:bidi="ar-JO"/>
        </w:rPr>
        <w:t>شخصي</w:t>
      </w:r>
      <w:r w:rsidRPr="00DA2A1F">
        <w:rPr>
          <w:rFonts w:ascii="Arial" w:hAnsi="Arial" w:cs="Arial"/>
          <w:sz w:val="28"/>
          <w:szCs w:val="28"/>
          <w:rtl/>
          <w:lang w:bidi="ar-JO"/>
        </w:rPr>
        <w:t xml:space="preserve"> </w:t>
      </w:r>
      <w:r w:rsidRPr="00DA2A1F">
        <w:rPr>
          <w:rFonts w:ascii="Arial" w:hAnsi="Arial" w:cs="Arial" w:hint="cs"/>
          <w:sz w:val="28"/>
          <w:szCs w:val="28"/>
          <w:rtl/>
          <w:lang w:bidi="ar-JO"/>
        </w:rPr>
        <w:t>عليها،</w:t>
      </w:r>
      <w:r w:rsidRPr="00DA2A1F">
        <w:rPr>
          <w:rFonts w:ascii="Arial" w:hAnsi="Arial" w:cs="Arial"/>
          <w:sz w:val="28"/>
          <w:szCs w:val="28"/>
          <w:rtl/>
          <w:lang w:bidi="ar-JO"/>
        </w:rPr>
        <w:t xml:space="preserve"> </w:t>
      </w:r>
      <w:r w:rsidRPr="00DA2A1F">
        <w:rPr>
          <w:rFonts w:ascii="Arial" w:hAnsi="Arial" w:cs="Arial" w:hint="cs"/>
          <w:sz w:val="28"/>
          <w:szCs w:val="28"/>
          <w:rtl/>
          <w:lang w:bidi="ar-JO"/>
        </w:rPr>
        <w:t>وتشمل</w:t>
      </w:r>
      <w:r w:rsidRPr="00DA2A1F">
        <w:rPr>
          <w:rFonts w:ascii="Arial" w:hAnsi="Arial" w:cs="Arial"/>
          <w:sz w:val="28"/>
          <w:szCs w:val="28"/>
          <w:rtl/>
          <w:lang w:bidi="ar-JO"/>
        </w:rPr>
        <w:t xml:space="preserve"> </w:t>
      </w:r>
      <w:r w:rsidR="00D82E28">
        <w:rPr>
          <w:rFonts w:ascii="Arial" w:hAnsi="Arial" w:cs="Arial" w:hint="cs"/>
          <w:sz w:val="28"/>
          <w:szCs w:val="28"/>
          <w:rtl/>
          <w:lang w:bidi="ar-JO"/>
        </w:rPr>
        <w:t>تطبيق المحاذاة والمسافة البادئة وعلامات الجدولة وتباعد الفقرات والأسطر، وتطبيق التعداد النقطي أو الرقمي أو الحدود والتظليل على الفقرات</w:t>
      </w:r>
      <w:r>
        <w:rPr>
          <w:rFonts w:ascii="Arial" w:hAnsi="Arial" w:cs="Arial" w:hint="cs"/>
          <w:sz w:val="28"/>
          <w:szCs w:val="28"/>
          <w:rtl/>
          <w:lang w:bidi="ar-JO"/>
        </w:rPr>
        <w:t>.</w:t>
      </w:r>
    </w:p>
    <w:p w:rsidR="00BF4496" w:rsidRDefault="00D82E28" w:rsidP="00DA2278">
      <w:pPr>
        <w:spacing w:after="0"/>
        <w:rPr>
          <w:rFonts w:ascii="Arial" w:eastAsia="Times New Roman" w:hAnsi="Arial" w:cs="Arial"/>
          <w:sz w:val="28"/>
          <w:szCs w:val="28"/>
          <w:rtl/>
        </w:rPr>
      </w:pPr>
      <w:r>
        <w:rPr>
          <w:rFonts w:ascii="Arial" w:hAnsi="Arial" w:cs="Arial" w:hint="cs"/>
          <w:sz w:val="28"/>
          <w:szCs w:val="28"/>
          <w:rtl/>
          <w:lang w:bidi="ar-JO"/>
        </w:rPr>
        <w:t xml:space="preserve">أما </w:t>
      </w:r>
      <w:r w:rsidR="00BD2845">
        <w:rPr>
          <w:rFonts w:ascii="Arial" w:hAnsi="Arial" w:cs="Arial" w:hint="cs"/>
          <w:sz w:val="28"/>
          <w:szCs w:val="28"/>
          <w:rtl/>
          <w:lang w:bidi="ar-JO"/>
        </w:rPr>
        <w:t>ت</w:t>
      </w:r>
      <w:r>
        <w:rPr>
          <w:rFonts w:ascii="Arial" w:hAnsi="Arial" w:cs="Arial" w:hint="cs"/>
          <w:sz w:val="28"/>
          <w:szCs w:val="28"/>
          <w:rtl/>
          <w:lang w:bidi="ar-JO"/>
        </w:rPr>
        <w:t xml:space="preserve">نسيق </w:t>
      </w:r>
      <w:r w:rsidR="00BD2845">
        <w:rPr>
          <w:rFonts w:ascii="Arial" w:hAnsi="Arial" w:cs="Arial" w:hint="cs"/>
          <w:sz w:val="28"/>
          <w:szCs w:val="28"/>
          <w:rtl/>
          <w:lang w:bidi="ar-JO"/>
        </w:rPr>
        <w:t>النص</w:t>
      </w:r>
      <w:r>
        <w:rPr>
          <w:rFonts w:ascii="Arial" w:hAnsi="Arial" w:cs="Arial" w:hint="cs"/>
          <w:sz w:val="28"/>
          <w:szCs w:val="28"/>
          <w:rtl/>
          <w:lang w:bidi="ar-JO"/>
        </w:rPr>
        <w:t xml:space="preserve"> فهو يتعلق بالخطوط ونحوها، ويشمل أموراً عديدة، من أهمها معرض </w:t>
      </w:r>
      <w:r w:rsidR="001F59E6" w:rsidRPr="00724B17">
        <w:rPr>
          <w:rFonts w:ascii="Arial" w:hAnsi="Arial" w:cs="Arial"/>
          <w:sz w:val="28"/>
          <w:szCs w:val="28"/>
        </w:rPr>
        <w:t>WordArt</w:t>
      </w:r>
      <w:r w:rsidR="001F59E6" w:rsidRPr="00724B17">
        <w:rPr>
          <w:rFonts w:ascii="Arial" w:hAnsi="Arial" w:cs="Arial"/>
          <w:sz w:val="28"/>
          <w:szCs w:val="28"/>
          <w:rtl/>
        </w:rPr>
        <w:t xml:space="preserve"> الذي يمكنك إضافته لمستندات </w:t>
      </w:r>
      <w:r w:rsidR="001F59E6" w:rsidRPr="00724B17">
        <w:rPr>
          <w:rFonts w:ascii="Arial" w:hAnsi="Arial" w:cs="Arial"/>
          <w:sz w:val="28"/>
          <w:szCs w:val="28"/>
        </w:rPr>
        <w:t>Office</w:t>
      </w:r>
      <w:r w:rsidR="001F59E6" w:rsidRPr="00724B17">
        <w:rPr>
          <w:rFonts w:ascii="Arial" w:hAnsi="Arial" w:cs="Arial"/>
          <w:sz w:val="28"/>
          <w:szCs w:val="28"/>
          <w:rtl/>
        </w:rPr>
        <w:t xml:space="preserve"> لإنشاء تأثيرا</w:t>
      </w:r>
      <w:r>
        <w:rPr>
          <w:rFonts w:ascii="Arial" w:hAnsi="Arial" w:cs="Arial"/>
          <w:sz w:val="28"/>
          <w:szCs w:val="28"/>
          <w:rtl/>
        </w:rPr>
        <w:t>ت مزخرفة، مثل نص مظلل أو منعكس.</w:t>
      </w:r>
      <w:r>
        <w:rPr>
          <w:rFonts w:ascii="Arial" w:hAnsi="Arial" w:cs="Arial" w:hint="cs"/>
          <w:sz w:val="28"/>
          <w:szCs w:val="28"/>
          <w:rtl/>
        </w:rPr>
        <w:t xml:space="preserve"> </w:t>
      </w:r>
      <w:r>
        <w:rPr>
          <w:rFonts w:ascii="Arial" w:eastAsia="Times New Roman" w:hAnsi="Arial" w:cs="Arial" w:hint="cs"/>
          <w:sz w:val="28"/>
          <w:szCs w:val="28"/>
          <w:rtl/>
        </w:rPr>
        <w:t>و</w:t>
      </w:r>
      <w:r w:rsidR="001F59E6" w:rsidRPr="001F59E6">
        <w:rPr>
          <w:rFonts w:ascii="Arial" w:eastAsia="Times New Roman" w:hAnsi="Arial" w:cs="Arial"/>
          <w:sz w:val="28"/>
          <w:szCs w:val="28"/>
          <w:rtl/>
        </w:rPr>
        <w:t xml:space="preserve">يمكنك استخدام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لإضافة تأثيرات نصية خاصة للمستند الخاص بك. </w:t>
      </w:r>
      <w:r>
        <w:rPr>
          <w:rFonts w:ascii="Arial" w:eastAsia="Times New Roman" w:hAnsi="Arial" w:cs="Arial" w:hint="cs"/>
          <w:sz w:val="28"/>
          <w:szCs w:val="28"/>
          <w:rtl/>
        </w:rPr>
        <w:t>ع</w:t>
      </w:r>
      <w:r w:rsidR="001F59E6" w:rsidRPr="001F59E6">
        <w:rPr>
          <w:rFonts w:ascii="Arial" w:eastAsia="Times New Roman" w:hAnsi="Arial" w:cs="Arial"/>
          <w:sz w:val="28"/>
          <w:szCs w:val="28"/>
          <w:rtl/>
        </w:rPr>
        <w:t>لى سبيل المثال، يمكنك تمديد العنوان، أو حرف نص، أو جعل النص ملائمًا لشكل معد</w:t>
      </w:r>
      <w:r w:rsidR="00EB5F74">
        <w:rPr>
          <w:rFonts w:ascii="Arial" w:eastAsia="Times New Roman" w:hAnsi="Arial" w:cs="Arial" w:hint="cs"/>
          <w:sz w:val="28"/>
          <w:szCs w:val="28"/>
          <w:rtl/>
        </w:rPr>
        <w:t>ٍّ</w:t>
      </w:r>
      <w:r w:rsidR="001F59E6" w:rsidRPr="001F59E6">
        <w:rPr>
          <w:rFonts w:ascii="Arial" w:eastAsia="Times New Roman" w:hAnsi="Arial" w:cs="Arial"/>
          <w:sz w:val="28"/>
          <w:szCs w:val="28"/>
          <w:rtl/>
        </w:rPr>
        <w:t xml:space="preserve"> مسبقًا، أو تطبيق تعبئة متدرجة. يتحول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إلى كائن يمكنك نقله أو وضعه في المستند لإضافة زخرفة أو توكيد. </w:t>
      </w:r>
    </w:p>
    <w:p w:rsidR="001F59E6" w:rsidRPr="001F59E6" w:rsidRDefault="00D82E28" w:rsidP="00BD2845">
      <w:pPr>
        <w:rPr>
          <w:rFonts w:ascii="Arial" w:eastAsia="Times New Roman" w:hAnsi="Arial" w:cs="Arial"/>
          <w:sz w:val="28"/>
          <w:szCs w:val="28"/>
        </w:rPr>
      </w:pPr>
      <w:r>
        <w:rPr>
          <w:rFonts w:ascii="Arial" w:eastAsia="Times New Roman" w:hAnsi="Arial" w:cs="Arial" w:hint="cs"/>
          <w:sz w:val="28"/>
          <w:szCs w:val="28"/>
          <w:rtl/>
        </w:rPr>
        <w:t xml:space="preserve">كما </w:t>
      </w:r>
      <w:r w:rsidR="001F59E6" w:rsidRPr="001F59E6">
        <w:rPr>
          <w:rFonts w:ascii="Arial" w:eastAsia="Times New Roman" w:hAnsi="Arial" w:cs="Arial"/>
          <w:sz w:val="28"/>
          <w:szCs w:val="28"/>
          <w:rtl/>
        </w:rPr>
        <w:t xml:space="preserve">يمكنك إجراء تعديل على النص أو الإضافة إليه في كائن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موجود وقتما تشاء.</w:t>
      </w:r>
    </w:p>
    <w:p w:rsidR="001F59E6" w:rsidRPr="001F59E6" w:rsidRDefault="00D82E28" w:rsidP="00CE775E">
      <w:pPr>
        <w:spacing w:before="270" w:after="270" w:line="384" w:lineRule="atLeast"/>
        <w:rPr>
          <w:rFonts w:ascii="Arial" w:eastAsia="Times New Roman" w:hAnsi="Arial" w:cs="Arial"/>
          <w:sz w:val="28"/>
          <w:szCs w:val="28"/>
        </w:rPr>
      </w:pPr>
      <w:r>
        <w:rPr>
          <w:rFonts w:ascii="Arial" w:eastAsia="Times New Roman" w:hAnsi="Arial" w:cs="Arial" w:hint="cs"/>
          <w:sz w:val="28"/>
          <w:szCs w:val="28"/>
          <w:rtl/>
        </w:rPr>
        <w:t>و</w:t>
      </w:r>
      <w:r w:rsidR="001F59E6" w:rsidRPr="001F59E6">
        <w:rPr>
          <w:rFonts w:ascii="Arial" w:eastAsia="Times New Roman" w:hAnsi="Arial" w:cs="Arial"/>
          <w:sz w:val="28"/>
          <w:szCs w:val="28"/>
          <w:rtl/>
        </w:rPr>
        <w:t xml:space="preserve">يمكن </w:t>
      </w:r>
      <w:r>
        <w:rPr>
          <w:rFonts w:ascii="Arial" w:eastAsia="Times New Roman" w:hAnsi="Arial" w:cs="Arial" w:hint="cs"/>
          <w:sz w:val="28"/>
          <w:szCs w:val="28"/>
          <w:rtl/>
        </w:rPr>
        <w:t xml:space="preserve">أيضاً </w:t>
      </w:r>
      <w:r w:rsidR="001F59E6" w:rsidRPr="001F59E6">
        <w:rPr>
          <w:rFonts w:ascii="Arial" w:eastAsia="Times New Roman" w:hAnsi="Arial" w:cs="Arial"/>
          <w:sz w:val="28"/>
          <w:szCs w:val="28"/>
          <w:rtl/>
        </w:rPr>
        <w:t>تغيير مظهر النص عن طريق تغيير تعبئته أو تخطيطه، أو إضافة تأثيرات مثل الظلال أو الانعكاسات أو التوهجات أو الاستدارا</w:t>
      </w:r>
      <w:r w:rsidR="00CE775E">
        <w:rPr>
          <w:rFonts w:ascii="Arial" w:eastAsia="Times New Roman" w:hAnsi="Arial" w:cs="Arial"/>
          <w:sz w:val="28"/>
          <w:szCs w:val="28"/>
          <w:rtl/>
        </w:rPr>
        <w:t>ت أو المجسمات المشطوبة الحواف و</w:t>
      </w:r>
      <w:r w:rsidR="001F59E6" w:rsidRPr="001F59E6">
        <w:rPr>
          <w:rFonts w:ascii="Arial" w:eastAsia="Times New Roman" w:hAnsi="Arial" w:cs="Arial"/>
          <w:sz w:val="28"/>
          <w:szCs w:val="28"/>
          <w:rtl/>
        </w:rPr>
        <w:t>ثلاثية الأبعاد.</w:t>
      </w:r>
    </w:p>
    <w:p w:rsidR="00862490" w:rsidRDefault="00862490">
      <w:pPr>
        <w:rPr>
          <w:rFonts w:ascii="Arial" w:hAnsi="Arial" w:cs="Arial"/>
          <w:sz w:val="28"/>
          <w:szCs w:val="28"/>
          <w:rtl/>
        </w:rPr>
      </w:pPr>
      <w:r w:rsidRPr="00862490">
        <w:rPr>
          <w:rFonts w:ascii="Arial" w:hAnsi="Arial" w:cs="Arial" w:hint="cs"/>
          <w:sz w:val="28"/>
          <w:szCs w:val="28"/>
          <w:rtl/>
        </w:rPr>
        <w:t>يشير</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المرتفع</w:t>
      </w:r>
      <w:r w:rsidRPr="00862490">
        <w:rPr>
          <w:rFonts w:ascii="Arial" w:hAnsi="Arial" w:cs="Arial"/>
          <w:sz w:val="28"/>
          <w:szCs w:val="28"/>
          <w:rtl/>
        </w:rPr>
        <w:t xml:space="preserve"> </w:t>
      </w:r>
      <w:r w:rsidRPr="00862490">
        <w:rPr>
          <w:rFonts w:ascii="Arial" w:hAnsi="Arial" w:cs="Arial" w:hint="cs"/>
          <w:sz w:val="28"/>
          <w:szCs w:val="28"/>
          <w:rtl/>
        </w:rPr>
        <w:t>والمنخفض</w:t>
      </w:r>
      <w:r w:rsidRPr="00862490">
        <w:rPr>
          <w:rFonts w:ascii="Arial" w:hAnsi="Arial" w:cs="Arial"/>
          <w:sz w:val="28"/>
          <w:szCs w:val="28"/>
          <w:rtl/>
        </w:rPr>
        <w:t xml:space="preserve"> </w:t>
      </w:r>
      <w:r w:rsidRPr="00862490">
        <w:rPr>
          <w:rFonts w:ascii="Arial" w:hAnsi="Arial" w:cs="Arial" w:hint="cs"/>
          <w:sz w:val="28"/>
          <w:szCs w:val="28"/>
          <w:rtl/>
        </w:rPr>
        <w:t>إلى</w:t>
      </w:r>
      <w:r w:rsidRPr="00862490">
        <w:rPr>
          <w:rFonts w:ascii="Arial" w:hAnsi="Arial" w:cs="Arial"/>
          <w:sz w:val="28"/>
          <w:szCs w:val="28"/>
          <w:rtl/>
        </w:rPr>
        <w:t xml:space="preserve"> </w:t>
      </w:r>
      <w:r w:rsidRPr="00862490">
        <w:rPr>
          <w:rFonts w:ascii="Arial" w:hAnsi="Arial" w:cs="Arial" w:hint="cs"/>
          <w:sz w:val="28"/>
          <w:szCs w:val="28"/>
          <w:rtl/>
        </w:rPr>
        <w:t>الأرقام</w:t>
      </w:r>
      <w:r w:rsidRPr="00862490">
        <w:rPr>
          <w:rFonts w:ascii="Arial" w:hAnsi="Arial" w:cs="Arial"/>
          <w:sz w:val="28"/>
          <w:szCs w:val="28"/>
          <w:rtl/>
        </w:rPr>
        <w:t xml:space="preserve"> </w:t>
      </w:r>
      <w:r w:rsidRPr="00862490">
        <w:rPr>
          <w:rFonts w:ascii="Arial" w:hAnsi="Arial" w:cs="Arial" w:hint="cs"/>
          <w:sz w:val="28"/>
          <w:szCs w:val="28"/>
          <w:rtl/>
        </w:rPr>
        <w:t>التي</w:t>
      </w:r>
      <w:r w:rsidRPr="00862490">
        <w:rPr>
          <w:rFonts w:ascii="Arial" w:hAnsi="Arial" w:cs="Arial"/>
          <w:sz w:val="28"/>
          <w:szCs w:val="28"/>
          <w:rtl/>
        </w:rPr>
        <w:t xml:space="preserve"> </w:t>
      </w:r>
      <w:r w:rsidRPr="00862490">
        <w:rPr>
          <w:rFonts w:ascii="Arial" w:hAnsi="Arial" w:cs="Arial" w:hint="cs"/>
          <w:sz w:val="28"/>
          <w:szCs w:val="28"/>
          <w:rtl/>
        </w:rPr>
        <w:t>توضع</w:t>
      </w:r>
      <w:r w:rsidRPr="00862490">
        <w:rPr>
          <w:rFonts w:ascii="Arial" w:hAnsi="Arial" w:cs="Arial"/>
          <w:sz w:val="28"/>
          <w:szCs w:val="28"/>
          <w:rtl/>
        </w:rPr>
        <w:t xml:space="preserve"> </w:t>
      </w:r>
      <w:r w:rsidRPr="00862490">
        <w:rPr>
          <w:rFonts w:ascii="Arial" w:hAnsi="Arial" w:cs="Arial" w:hint="cs"/>
          <w:sz w:val="28"/>
          <w:szCs w:val="28"/>
          <w:rtl/>
        </w:rPr>
        <w:t>مرتفعة</w:t>
      </w:r>
      <w:r w:rsidRPr="00862490">
        <w:rPr>
          <w:rFonts w:ascii="Arial" w:hAnsi="Arial" w:cs="Arial"/>
          <w:sz w:val="28"/>
          <w:szCs w:val="28"/>
          <w:rtl/>
        </w:rPr>
        <w:t xml:space="preserve"> </w:t>
      </w:r>
      <w:r w:rsidRPr="00862490">
        <w:rPr>
          <w:rFonts w:ascii="Arial" w:hAnsi="Arial" w:cs="Arial" w:hint="cs"/>
          <w:sz w:val="28"/>
          <w:szCs w:val="28"/>
          <w:rtl/>
        </w:rPr>
        <w:t>أو</w:t>
      </w:r>
      <w:r w:rsidRPr="00862490">
        <w:rPr>
          <w:rFonts w:ascii="Arial" w:hAnsi="Arial" w:cs="Arial"/>
          <w:sz w:val="28"/>
          <w:szCs w:val="28"/>
          <w:rtl/>
        </w:rPr>
        <w:t xml:space="preserve"> </w:t>
      </w:r>
      <w:r w:rsidRPr="00862490">
        <w:rPr>
          <w:rFonts w:ascii="Arial" w:hAnsi="Arial" w:cs="Arial" w:hint="cs"/>
          <w:sz w:val="28"/>
          <w:szCs w:val="28"/>
          <w:rtl/>
        </w:rPr>
        <w:t>منخفضة</w:t>
      </w:r>
      <w:r w:rsidRPr="00862490">
        <w:rPr>
          <w:rFonts w:ascii="Arial" w:hAnsi="Arial" w:cs="Arial"/>
          <w:sz w:val="28"/>
          <w:szCs w:val="28"/>
          <w:rtl/>
        </w:rPr>
        <w:t xml:space="preserve"> </w:t>
      </w:r>
      <w:r w:rsidRPr="00862490">
        <w:rPr>
          <w:rFonts w:ascii="Arial" w:hAnsi="Arial" w:cs="Arial" w:hint="cs"/>
          <w:sz w:val="28"/>
          <w:szCs w:val="28"/>
          <w:rtl/>
        </w:rPr>
        <w:t>قليلاً</w:t>
      </w:r>
      <w:r w:rsidRPr="00862490">
        <w:rPr>
          <w:rFonts w:ascii="Arial" w:hAnsi="Arial" w:cs="Arial"/>
          <w:sz w:val="28"/>
          <w:szCs w:val="28"/>
          <w:rtl/>
        </w:rPr>
        <w:t xml:space="preserve"> </w:t>
      </w:r>
      <w:r w:rsidRPr="00862490">
        <w:rPr>
          <w:rFonts w:ascii="Arial" w:hAnsi="Arial" w:cs="Arial" w:hint="cs"/>
          <w:sz w:val="28"/>
          <w:szCs w:val="28"/>
          <w:rtl/>
        </w:rPr>
        <w:t>عن</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الموجود</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السطر</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سبيل</w:t>
      </w:r>
      <w:r w:rsidRPr="00862490">
        <w:rPr>
          <w:rFonts w:ascii="Arial" w:hAnsi="Arial" w:cs="Arial"/>
          <w:sz w:val="28"/>
          <w:szCs w:val="28"/>
          <w:rtl/>
        </w:rPr>
        <w:t xml:space="preserve"> </w:t>
      </w:r>
      <w:r w:rsidRPr="00862490">
        <w:rPr>
          <w:rFonts w:ascii="Arial" w:hAnsi="Arial" w:cs="Arial" w:hint="cs"/>
          <w:sz w:val="28"/>
          <w:szCs w:val="28"/>
          <w:rtl/>
        </w:rPr>
        <w:t>المثال،</w:t>
      </w:r>
      <w:r w:rsidRPr="00862490">
        <w:rPr>
          <w:rFonts w:ascii="Arial" w:hAnsi="Arial" w:cs="Arial"/>
          <w:sz w:val="28"/>
          <w:szCs w:val="28"/>
          <w:rtl/>
        </w:rPr>
        <w:t xml:space="preserve"> </w:t>
      </w:r>
      <w:r w:rsidRPr="00862490">
        <w:rPr>
          <w:rFonts w:ascii="Arial" w:hAnsi="Arial" w:cs="Arial" w:hint="cs"/>
          <w:sz w:val="28"/>
          <w:szCs w:val="28"/>
          <w:rtl/>
        </w:rPr>
        <w:t>قد</w:t>
      </w:r>
      <w:r w:rsidRPr="00862490">
        <w:rPr>
          <w:rFonts w:ascii="Arial" w:hAnsi="Arial" w:cs="Arial"/>
          <w:sz w:val="28"/>
          <w:szCs w:val="28"/>
          <w:rtl/>
        </w:rPr>
        <w:t xml:space="preserve"> </w:t>
      </w:r>
      <w:r w:rsidRPr="00862490">
        <w:rPr>
          <w:rFonts w:ascii="Arial" w:hAnsi="Arial" w:cs="Arial" w:hint="cs"/>
          <w:sz w:val="28"/>
          <w:szCs w:val="28"/>
          <w:rtl/>
        </w:rPr>
        <w:t>تستخدم</w:t>
      </w:r>
      <w:r w:rsidRPr="00862490">
        <w:rPr>
          <w:rFonts w:ascii="Arial" w:hAnsi="Arial" w:cs="Arial"/>
          <w:sz w:val="28"/>
          <w:szCs w:val="28"/>
          <w:rtl/>
        </w:rPr>
        <w:t xml:space="preserve"> </w:t>
      </w:r>
      <w:r w:rsidRPr="00862490">
        <w:rPr>
          <w:rFonts w:ascii="Arial" w:hAnsi="Arial" w:cs="Arial" w:hint="cs"/>
          <w:sz w:val="28"/>
          <w:szCs w:val="28"/>
          <w:rtl/>
        </w:rPr>
        <w:t>المعادلة</w:t>
      </w:r>
      <w:r w:rsidRPr="00862490">
        <w:rPr>
          <w:rFonts w:ascii="Arial" w:hAnsi="Arial" w:cs="Arial"/>
          <w:sz w:val="28"/>
          <w:szCs w:val="28"/>
          <w:rtl/>
        </w:rPr>
        <w:t xml:space="preserve"> </w:t>
      </w:r>
      <w:r w:rsidRPr="00862490">
        <w:rPr>
          <w:rFonts w:ascii="Arial" w:hAnsi="Arial" w:cs="Arial" w:hint="cs"/>
          <w:sz w:val="28"/>
          <w:szCs w:val="28"/>
          <w:rtl/>
        </w:rPr>
        <w:t>العلمية</w:t>
      </w:r>
      <w:r w:rsidRPr="00862490">
        <w:rPr>
          <w:rFonts w:ascii="Arial" w:hAnsi="Arial" w:cs="Arial"/>
          <w:sz w:val="28"/>
          <w:szCs w:val="28"/>
          <w:rtl/>
        </w:rPr>
        <w:t xml:space="preserve"> </w:t>
      </w:r>
      <w:r w:rsidRPr="00862490">
        <w:rPr>
          <w:rFonts w:ascii="Arial" w:hAnsi="Arial" w:cs="Arial" w:hint="cs"/>
          <w:sz w:val="28"/>
          <w:szCs w:val="28"/>
          <w:rtl/>
        </w:rPr>
        <w:t>نصًا</w:t>
      </w:r>
      <w:r w:rsidRPr="00862490">
        <w:rPr>
          <w:rFonts w:ascii="Arial" w:hAnsi="Arial" w:cs="Arial"/>
          <w:sz w:val="28"/>
          <w:szCs w:val="28"/>
          <w:rtl/>
        </w:rPr>
        <w:t xml:space="preserve"> </w:t>
      </w:r>
      <w:r w:rsidRPr="00862490">
        <w:rPr>
          <w:rFonts w:ascii="Arial" w:hAnsi="Arial" w:cs="Arial" w:hint="cs"/>
          <w:sz w:val="28"/>
          <w:szCs w:val="28"/>
          <w:rtl/>
        </w:rPr>
        <w:t>منخفضًا</w:t>
      </w:r>
      <w:r>
        <w:rPr>
          <w:rFonts w:ascii="Arial" w:hAnsi="Arial" w:cs="Arial" w:hint="cs"/>
          <w:sz w:val="28"/>
          <w:szCs w:val="28"/>
          <w:rtl/>
        </w:rPr>
        <w:t>:</w:t>
      </w:r>
    </w:p>
    <w:p w:rsidR="00862490" w:rsidRPr="00E33153" w:rsidRDefault="00862490" w:rsidP="00E33153">
      <w:pPr>
        <w:pStyle w:val="a3"/>
        <w:numPr>
          <w:ilvl w:val="0"/>
          <w:numId w:val="1"/>
        </w:numPr>
        <w:bidi w:val="0"/>
        <w:rPr>
          <w:rFonts w:ascii="Arial" w:hAnsi="Arial" w:cs="Arial"/>
          <w:sz w:val="28"/>
          <w:szCs w:val="28"/>
        </w:rPr>
      </w:pPr>
      <w:r w:rsidRPr="00E33153">
        <w:rPr>
          <w:rFonts w:ascii="Arial" w:hAnsi="Arial" w:cs="Arial"/>
          <w:sz w:val="28"/>
          <w:szCs w:val="28"/>
        </w:rPr>
        <w:t>H</w:t>
      </w:r>
      <w:r w:rsidRPr="00DE2805">
        <w:rPr>
          <w:rFonts w:ascii="Arial" w:hAnsi="Arial" w:cs="Arial"/>
          <w:sz w:val="28"/>
          <w:szCs w:val="28"/>
          <w:vertAlign w:val="subscript"/>
        </w:rPr>
        <w:t>2</w:t>
      </w:r>
      <w:r w:rsidRPr="00E33153">
        <w:rPr>
          <w:rFonts w:ascii="Arial" w:hAnsi="Arial" w:cs="Arial"/>
          <w:sz w:val="28"/>
          <w:szCs w:val="28"/>
        </w:rPr>
        <w:t xml:space="preserve"> + O</w:t>
      </w:r>
      <w:r w:rsidRPr="00DE2805">
        <w:rPr>
          <w:rFonts w:ascii="Arial" w:hAnsi="Arial" w:cs="Arial"/>
          <w:sz w:val="28"/>
          <w:szCs w:val="28"/>
          <w:vertAlign w:val="subscript"/>
        </w:rPr>
        <w:t>2</w:t>
      </w:r>
      <w:r w:rsidRPr="00E33153">
        <w:rPr>
          <w:rFonts w:ascii="Arial" w:hAnsi="Arial" w:cs="Arial"/>
          <w:sz w:val="28"/>
          <w:szCs w:val="28"/>
        </w:rPr>
        <w:t xml:space="preserve"> = H</w:t>
      </w:r>
      <w:r w:rsidRPr="00DE2805">
        <w:rPr>
          <w:rFonts w:ascii="Arial" w:hAnsi="Arial" w:cs="Arial"/>
          <w:sz w:val="28"/>
          <w:szCs w:val="28"/>
          <w:vertAlign w:val="subscript"/>
        </w:rPr>
        <w:t>2</w:t>
      </w:r>
      <w:r w:rsidRPr="00E33153">
        <w:rPr>
          <w:rFonts w:ascii="Arial" w:hAnsi="Arial" w:cs="Arial"/>
          <w:sz w:val="28"/>
          <w:szCs w:val="28"/>
        </w:rPr>
        <w:t>O</w:t>
      </w:r>
    </w:p>
    <w:p w:rsidR="00182BFB" w:rsidRPr="00E33153" w:rsidRDefault="00182BFB" w:rsidP="00E54A27">
      <w:pPr>
        <w:pStyle w:val="a3"/>
        <w:numPr>
          <w:ilvl w:val="0"/>
          <w:numId w:val="1"/>
        </w:numPr>
        <w:bidi w:val="0"/>
        <w:rPr>
          <w:rFonts w:ascii="Arial" w:hAnsi="Arial" w:cs="Arial"/>
          <w:sz w:val="28"/>
          <w:szCs w:val="28"/>
        </w:rPr>
      </w:pPr>
      <w:r w:rsidRPr="00E33153">
        <w:rPr>
          <w:rFonts w:ascii="Arial" w:hAnsi="Arial" w:cs="Arial"/>
          <w:sz w:val="28"/>
          <w:szCs w:val="28"/>
        </w:rPr>
        <w:t>2</w:t>
      </w:r>
      <w:r w:rsidR="00E54A27" w:rsidRPr="00DE2805">
        <w:rPr>
          <w:rFonts w:ascii="Arial" w:hAnsi="Arial" w:cs="Arial"/>
          <w:sz w:val="28"/>
          <w:szCs w:val="28"/>
          <w:vertAlign w:val="superscript"/>
        </w:rPr>
        <w:t>5</w:t>
      </w:r>
      <w:r w:rsidR="00E54A27">
        <w:rPr>
          <w:rFonts w:ascii="Arial" w:hAnsi="Arial" w:cs="Arial"/>
          <w:sz w:val="28"/>
          <w:szCs w:val="28"/>
        </w:rPr>
        <w:t xml:space="preserve"> *2</w:t>
      </w:r>
      <w:r w:rsidR="00E54A27" w:rsidRPr="00DE2805">
        <w:rPr>
          <w:rFonts w:ascii="Arial" w:hAnsi="Arial" w:cs="Arial"/>
          <w:sz w:val="28"/>
          <w:szCs w:val="28"/>
          <w:vertAlign w:val="superscript"/>
        </w:rPr>
        <w:t>5</w:t>
      </w:r>
      <w:r w:rsidRPr="00E33153">
        <w:rPr>
          <w:rFonts w:ascii="Arial" w:hAnsi="Arial" w:cs="Arial"/>
          <w:sz w:val="28"/>
          <w:szCs w:val="28"/>
        </w:rPr>
        <w:t xml:space="preserve"> = </w:t>
      </w:r>
      <w:r w:rsidR="00E54A27">
        <w:rPr>
          <w:rFonts w:ascii="Arial" w:hAnsi="Arial" w:cs="Arial"/>
          <w:sz w:val="28"/>
          <w:szCs w:val="28"/>
        </w:rPr>
        <w:t>1024</w:t>
      </w:r>
    </w:p>
    <w:p w:rsidR="001F59E6" w:rsidRPr="00724B17" w:rsidRDefault="00182BFB">
      <w:pPr>
        <w:rPr>
          <w:rFonts w:ascii="Arial" w:hAnsi="Arial" w:cs="Arial"/>
          <w:sz w:val="28"/>
          <w:szCs w:val="28"/>
          <w:rtl/>
          <w:lang w:bidi="ar-JO"/>
        </w:rPr>
      </w:pPr>
      <w:r>
        <w:rPr>
          <w:rFonts w:ascii="Arial" w:hAnsi="Arial" w:cs="Arial" w:hint="cs"/>
          <w:sz w:val="28"/>
          <w:szCs w:val="28"/>
          <w:rtl/>
          <w:lang w:bidi="ar-JO"/>
        </w:rPr>
        <w:t>و</w:t>
      </w:r>
      <w:r w:rsidR="001F59E6" w:rsidRPr="00724B17">
        <w:rPr>
          <w:rFonts w:ascii="Arial" w:hAnsi="Arial" w:cs="Arial"/>
          <w:sz w:val="28"/>
          <w:szCs w:val="28"/>
          <w:rtl/>
        </w:rPr>
        <w:t xml:space="preserve">يحدد تباعد الأسطر مقدار المسافة العمودية بين أسطر النص في الفقرة، </w:t>
      </w:r>
      <w:r w:rsidR="00BF3DC2">
        <w:rPr>
          <w:rFonts w:ascii="Arial" w:hAnsi="Arial" w:cs="Arial" w:hint="cs"/>
          <w:sz w:val="28"/>
          <w:szCs w:val="28"/>
          <w:rtl/>
        </w:rPr>
        <w:br/>
      </w:r>
      <w:r w:rsidR="001F59E6" w:rsidRPr="00724B17">
        <w:rPr>
          <w:rFonts w:ascii="Arial" w:hAnsi="Arial" w:cs="Arial"/>
          <w:sz w:val="28"/>
          <w:szCs w:val="28"/>
          <w:rtl/>
        </w:rPr>
        <w:t>بينما يحدد تباعد الفقرات مقدار المسافة أسفل أو أعلى الفقرة.</w:t>
      </w:r>
    </w:p>
    <w:p w:rsidR="001F59E6" w:rsidRPr="00724B17" w:rsidRDefault="001F59E6" w:rsidP="001F59E6">
      <w:pPr>
        <w:rPr>
          <w:rFonts w:ascii="Arial" w:hAnsi="Arial" w:cs="Arial"/>
          <w:sz w:val="28"/>
          <w:szCs w:val="28"/>
          <w:rtl/>
        </w:rPr>
      </w:pPr>
      <w:r w:rsidRPr="00724B17">
        <w:rPr>
          <w:rFonts w:ascii="Arial" w:hAnsi="Arial" w:cs="Arial"/>
          <w:sz w:val="28"/>
          <w:szCs w:val="28"/>
          <w:rtl/>
        </w:rPr>
        <w:t xml:space="preserve">في </w:t>
      </w:r>
      <w:r w:rsidRPr="00724B17">
        <w:rPr>
          <w:rFonts w:ascii="Arial" w:hAnsi="Arial" w:cs="Arial"/>
          <w:sz w:val="28"/>
          <w:szCs w:val="28"/>
        </w:rPr>
        <w:t xml:space="preserve">Word </w:t>
      </w:r>
      <w:r w:rsidR="00AE1996">
        <w:rPr>
          <w:rFonts w:ascii="Arial" w:hAnsi="Arial" w:cs="Arial"/>
          <w:sz w:val="28"/>
          <w:szCs w:val="28"/>
        </w:rPr>
        <w:t>2016</w:t>
      </w:r>
      <w:r w:rsidRPr="00724B17">
        <w:rPr>
          <w:rFonts w:ascii="Arial" w:hAnsi="Arial" w:cs="Arial"/>
          <w:sz w:val="28"/>
          <w:szCs w:val="28"/>
          <w:rtl/>
        </w:rPr>
        <w:t xml:space="preserve">، يكون التباعد الافتراضي لمعظم مجموعات الأنماط السريعة 1.15 بين الأسطر وسطر فارغ بين الفقرات. بينما يكون مقدار التباعد الافتراضي في مستندات </w:t>
      </w:r>
      <w:r w:rsidRPr="00724B17">
        <w:rPr>
          <w:rFonts w:ascii="Arial" w:hAnsi="Arial" w:cs="Arial"/>
          <w:sz w:val="28"/>
          <w:szCs w:val="28"/>
        </w:rPr>
        <w:t xml:space="preserve">Office Word </w:t>
      </w:r>
      <w:r w:rsidR="00AE1996">
        <w:rPr>
          <w:rFonts w:ascii="Arial" w:hAnsi="Arial" w:cs="Arial"/>
          <w:sz w:val="28"/>
          <w:szCs w:val="28"/>
        </w:rPr>
        <w:t>2016</w:t>
      </w:r>
      <w:r w:rsidRPr="00724B17">
        <w:rPr>
          <w:rFonts w:ascii="Arial" w:hAnsi="Arial" w:cs="Arial"/>
          <w:sz w:val="28"/>
          <w:szCs w:val="28"/>
        </w:rPr>
        <w:t xml:space="preserve"> 1.0</w:t>
      </w:r>
      <w:r w:rsidRPr="00724B17">
        <w:rPr>
          <w:rFonts w:ascii="Arial" w:hAnsi="Arial" w:cs="Arial"/>
          <w:sz w:val="28"/>
          <w:szCs w:val="28"/>
          <w:rtl/>
        </w:rPr>
        <w:t xml:space="preserve"> بين الأسطر من دون سطر فارغ بين الفقرات.</w:t>
      </w:r>
    </w:p>
    <w:p w:rsidR="001F59E6" w:rsidRPr="001F59E6" w:rsidRDefault="001F59E6" w:rsidP="001F59E6">
      <w:pPr>
        <w:spacing w:before="270" w:after="270" w:line="384" w:lineRule="atLeast"/>
        <w:rPr>
          <w:rFonts w:ascii="Arial" w:eastAsia="Times New Roman" w:hAnsi="Arial" w:cs="Arial"/>
          <w:sz w:val="28"/>
          <w:szCs w:val="28"/>
        </w:rPr>
      </w:pPr>
      <w:r w:rsidRPr="00724B17">
        <w:rPr>
          <w:rFonts w:ascii="Arial" w:eastAsia="Times New Roman" w:hAnsi="Arial" w:cs="Arial" w:hint="cs"/>
          <w:sz w:val="28"/>
          <w:szCs w:val="28"/>
          <w:rtl/>
          <w:lang w:bidi="ar-JO"/>
        </w:rPr>
        <w:t>و</w:t>
      </w:r>
      <w:r w:rsidRPr="001F59E6">
        <w:rPr>
          <w:rFonts w:ascii="Arial" w:eastAsia="Times New Roman" w:hAnsi="Arial" w:cs="Arial"/>
          <w:sz w:val="28"/>
          <w:szCs w:val="28"/>
          <w:rtl/>
        </w:rPr>
        <w:t>تتمثل الطريقة الأسهل لتغيير تباعد الأسطر في مستند بكامله في تطبيق مجموعة أنماط سريعة تستخدم التباعد المطلوب. إذا كنت تريد تغيير تباعد الأسطر لجزء من المستند، فيمكنك تحديد الفقرات وتغيير إعدادات تباعد الأسطر الخاصة بها.</w:t>
      </w:r>
    </w:p>
    <w:p w:rsidR="001F59E6" w:rsidRDefault="001F59E6" w:rsidP="001F59E6">
      <w:pPr>
        <w:spacing w:before="270" w:after="270" w:line="384" w:lineRule="atLeast"/>
        <w:rPr>
          <w:rFonts w:ascii="Arial" w:eastAsia="Times New Roman" w:hAnsi="Arial" w:cs="Arial"/>
          <w:sz w:val="28"/>
          <w:szCs w:val="28"/>
          <w:rtl/>
        </w:rPr>
      </w:pPr>
      <w:r w:rsidRPr="00724B17">
        <w:rPr>
          <w:rFonts w:ascii="Arial" w:eastAsia="Times New Roman" w:hAnsi="Arial" w:cs="Arial" w:hint="cs"/>
          <w:sz w:val="28"/>
          <w:szCs w:val="28"/>
          <w:rtl/>
        </w:rPr>
        <w:t>و</w:t>
      </w:r>
      <w:r w:rsidRPr="001F59E6">
        <w:rPr>
          <w:rFonts w:ascii="Arial" w:eastAsia="Times New Roman" w:hAnsi="Arial" w:cs="Arial"/>
          <w:sz w:val="28"/>
          <w:szCs w:val="28"/>
          <w:rtl/>
        </w:rPr>
        <w:t xml:space="preserve">يمكنك </w:t>
      </w:r>
      <w:r w:rsidRPr="00724B17">
        <w:rPr>
          <w:rFonts w:ascii="Arial" w:eastAsia="Times New Roman" w:hAnsi="Arial" w:cs="Arial" w:hint="cs"/>
          <w:sz w:val="28"/>
          <w:szCs w:val="28"/>
          <w:rtl/>
        </w:rPr>
        <w:t xml:space="preserve">في </w:t>
      </w:r>
      <w:r w:rsidRPr="00724B17">
        <w:rPr>
          <w:rFonts w:ascii="Arial" w:eastAsia="Times New Roman" w:hAnsi="Arial" w:cs="Arial"/>
          <w:sz w:val="28"/>
          <w:szCs w:val="28"/>
        </w:rPr>
        <w:t xml:space="preserve">Word </w:t>
      </w:r>
      <w:r w:rsidR="00AE1996">
        <w:rPr>
          <w:rFonts w:ascii="Arial" w:eastAsia="Times New Roman" w:hAnsi="Arial" w:cs="Arial"/>
          <w:sz w:val="28"/>
          <w:szCs w:val="28"/>
        </w:rPr>
        <w:t>2016</w:t>
      </w:r>
      <w:bookmarkStart w:id="0" w:name="_GoBack"/>
      <w:bookmarkEnd w:id="0"/>
      <w:r w:rsidRPr="00724B17">
        <w:rPr>
          <w:rFonts w:ascii="Arial" w:eastAsia="Times New Roman" w:hAnsi="Arial" w:cs="Arial" w:hint="cs"/>
          <w:sz w:val="28"/>
          <w:szCs w:val="28"/>
          <w:rtl/>
          <w:lang w:bidi="ar-JO"/>
        </w:rPr>
        <w:t xml:space="preserve"> </w:t>
      </w:r>
      <w:r w:rsidRPr="001F59E6">
        <w:rPr>
          <w:rFonts w:ascii="Arial" w:eastAsia="Times New Roman" w:hAnsi="Arial" w:cs="Arial"/>
          <w:sz w:val="28"/>
          <w:szCs w:val="28"/>
          <w:rtl/>
        </w:rPr>
        <w:t>إضفاء مظهر احترافي على المستند بتطبيق نسق مستند عليه. ومجموعة من تأثيرات النُسق (بما فيها تأثيرات الخطوط والتعبئة).</w:t>
      </w:r>
      <w:r w:rsidRPr="00724B17">
        <w:rPr>
          <w:rFonts w:ascii="Arial" w:eastAsia="Times New Roman" w:hAnsi="Arial" w:cs="Arial" w:hint="cs"/>
          <w:sz w:val="28"/>
          <w:szCs w:val="28"/>
          <w:rtl/>
        </w:rPr>
        <w:t xml:space="preserve"> و</w:t>
      </w:r>
      <w:r w:rsidRPr="001F59E6">
        <w:rPr>
          <w:rFonts w:ascii="Arial" w:eastAsia="Times New Roman" w:hAnsi="Arial" w:cs="Arial"/>
          <w:sz w:val="28"/>
          <w:szCs w:val="28"/>
          <w:rtl/>
        </w:rPr>
        <w:t xml:space="preserve">توفر برامج مثل </w:t>
      </w:r>
      <w:r w:rsidRPr="001F59E6">
        <w:rPr>
          <w:rFonts w:ascii="Arial" w:eastAsia="Times New Roman" w:hAnsi="Arial" w:cs="Arial"/>
          <w:sz w:val="28"/>
          <w:szCs w:val="28"/>
        </w:rPr>
        <w:t>Microsoft Office 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PowerPoint</w:t>
      </w:r>
      <w:r w:rsidRPr="001F59E6">
        <w:rPr>
          <w:rFonts w:ascii="Arial" w:eastAsia="Times New Roman" w:hAnsi="Arial" w:cs="Arial"/>
          <w:sz w:val="28"/>
          <w:szCs w:val="28"/>
          <w:rtl/>
        </w:rPr>
        <w:t xml:space="preserve"> عدة نُسق مستند مضمّنة، ولكن يمكنك أيضاً إنشاء نسق خاصة بك عن طريق تخصيص نسق مستند ثم حفظه. وتتم المشاركة في نُسق المستند عبر برامج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بحيث يمكن أن يكون لكافة مستندات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المظهر </w:t>
      </w:r>
      <w:r w:rsidRPr="001F59E6">
        <w:rPr>
          <w:rFonts w:ascii="Arial" w:eastAsia="Times New Roman" w:hAnsi="Arial" w:cs="Arial"/>
          <w:sz w:val="28"/>
          <w:szCs w:val="28"/>
          <w:rtl/>
        </w:rPr>
        <w:lastRenderedPageBreak/>
        <w:t xml:space="preserve">الموحد نفسه. ولكن، وبخلاف </w:t>
      </w:r>
      <w:r w:rsidRPr="001F59E6">
        <w:rPr>
          <w:rFonts w:ascii="Arial" w:eastAsia="Times New Roman" w:hAnsi="Arial" w:cs="Arial"/>
          <w:sz w:val="28"/>
          <w:szCs w:val="28"/>
        </w:rPr>
        <w:t>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يتضمّن </w:t>
      </w:r>
      <w:r w:rsidRPr="001F59E6">
        <w:rPr>
          <w:rFonts w:ascii="Arial" w:eastAsia="Times New Roman" w:hAnsi="Arial" w:cs="Arial"/>
          <w:sz w:val="28"/>
          <w:szCs w:val="28"/>
        </w:rPr>
        <w:t>PowerPoint</w:t>
      </w:r>
      <w:r w:rsidRPr="00724B17">
        <w:rPr>
          <w:rFonts w:ascii="Arial" w:eastAsia="Times New Roman" w:hAnsi="Arial" w:cs="Arial"/>
          <w:sz w:val="28"/>
          <w:szCs w:val="28"/>
          <w:rtl/>
        </w:rPr>
        <w:t xml:space="preserve"> خيارات لتخصيص الأنماط الخلفية.</w:t>
      </w:r>
    </w:p>
    <w:p w:rsidR="00533225" w:rsidRDefault="008E2473" w:rsidP="008E2473">
      <w:pPr>
        <w:spacing w:before="270" w:after="270" w:line="384" w:lineRule="atLeast"/>
        <w:rPr>
          <w:rFonts w:ascii="Arial" w:eastAsia="Times New Roman" w:hAnsi="Arial" w:cs="Arial"/>
          <w:sz w:val="28"/>
          <w:szCs w:val="28"/>
          <w:rtl/>
        </w:rPr>
      </w:pPr>
      <w:r>
        <w:rPr>
          <w:rFonts w:ascii="Arial" w:eastAsia="Times New Roman" w:hAnsi="Arial" w:cs="Arial" w:hint="cs"/>
          <w:sz w:val="28"/>
          <w:szCs w:val="28"/>
          <w:rtl/>
        </w:rPr>
        <w:t>و</w:t>
      </w:r>
      <w:r w:rsidR="00533225" w:rsidRPr="00533225">
        <w:rPr>
          <w:rFonts w:ascii="Arial" w:eastAsia="Times New Roman" w:hAnsi="Arial" w:cs="Arial" w:hint="cs"/>
          <w:sz w:val="28"/>
          <w:szCs w:val="28"/>
          <w:rtl/>
        </w:rPr>
        <w:t>يُمكن</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محاذاة</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الفقرة</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إلى</w:t>
      </w:r>
      <w:r w:rsidR="00533225">
        <w:rPr>
          <w:rFonts w:ascii="Arial" w:eastAsia="Times New Roman" w:hAnsi="Arial" w:cs="Arial" w:hint="cs"/>
          <w:sz w:val="28"/>
          <w:szCs w:val="28"/>
          <w:rtl/>
        </w:rPr>
        <w:t xml:space="preserve"> أشكال المحاذاة الآتية:</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اليمين</w:t>
      </w:r>
      <w:r w:rsidRPr="00533225">
        <w:rPr>
          <w:rFonts w:ascii="Arial" w:eastAsia="Times New Roman" w:hAnsi="Arial" w:cs="Arial"/>
          <w:sz w:val="28"/>
          <w:szCs w:val="28"/>
          <w:rtl/>
        </w:rPr>
        <w:t xml:space="preserve"> (</w:t>
      </w:r>
      <w:r w:rsidRPr="00533225">
        <w:rPr>
          <w:rFonts w:ascii="Arial" w:eastAsia="Times New Roman" w:hAnsi="Arial" w:cs="Arial"/>
          <w:sz w:val="28"/>
          <w:szCs w:val="28"/>
        </w:rPr>
        <w:t>right</w:t>
      </w:r>
      <w:r w:rsidRPr="00533225">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اليسار</w:t>
      </w:r>
      <w:r w:rsidRPr="00533225">
        <w:rPr>
          <w:rFonts w:ascii="Arial" w:eastAsia="Times New Roman" w:hAnsi="Arial" w:cs="Arial"/>
          <w:sz w:val="28"/>
          <w:szCs w:val="28"/>
          <w:rtl/>
        </w:rPr>
        <w:t xml:space="preserve"> (</w:t>
      </w:r>
      <w:r w:rsidRPr="00533225">
        <w:rPr>
          <w:rFonts w:ascii="Arial" w:eastAsia="Times New Roman" w:hAnsi="Arial" w:cs="Arial"/>
          <w:sz w:val="28"/>
          <w:szCs w:val="28"/>
        </w:rPr>
        <w:t>left</w:t>
      </w:r>
      <w:r>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توسيط</w:t>
      </w:r>
      <w:r w:rsidRPr="00533225">
        <w:rPr>
          <w:rFonts w:ascii="Arial" w:eastAsia="Times New Roman" w:hAnsi="Arial" w:cs="Arial"/>
          <w:sz w:val="28"/>
          <w:szCs w:val="28"/>
          <w:rtl/>
        </w:rPr>
        <w:t xml:space="preserve"> (</w:t>
      </w:r>
      <w:r w:rsidRPr="00533225">
        <w:rPr>
          <w:rFonts w:ascii="Arial" w:eastAsia="Times New Roman" w:hAnsi="Arial" w:cs="Arial"/>
          <w:sz w:val="28"/>
          <w:szCs w:val="28"/>
        </w:rPr>
        <w:t>centre</w:t>
      </w:r>
      <w:r>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Pr>
          <w:rFonts w:ascii="Arial" w:eastAsia="Times New Roman" w:hAnsi="Arial" w:cs="Arial" w:hint="cs"/>
          <w:sz w:val="28"/>
          <w:szCs w:val="28"/>
          <w:rtl/>
        </w:rPr>
        <w:t>ال</w:t>
      </w:r>
      <w:r w:rsidRPr="00533225">
        <w:rPr>
          <w:rFonts w:ascii="Arial" w:eastAsia="Times New Roman" w:hAnsi="Arial" w:cs="Arial" w:hint="cs"/>
          <w:sz w:val="28"/>
          <w:szCs w:val="28"/>
          <w:rtl/>
        </w:rPr>
        <w:t>ضبط</w:t>
      </w:r>
      <w:r w:rsidRPr="00533225">
        <w:rPr>
          <w:rFonts w:ascii="Arial" w:eastAsia="Times New Roman" w:hAnsi="Arial" w:cs="Arial"/>
          <w:sz w:val="28"/>
          <w:szCs w:val="28"/>
          <w:rtl/>
        </w:rPr>
        <w:t xml:space="preserve"> (</w:t>
      </w:r>
      <w:r w:rsidRPr="00533225">
        <w:rPr>
          <w:rFonts w:ascii="Arial" w:eastAsia="Times New Roman" w:hAnsi="Arial" w:cs="Arial"/>
          <w:sz w:val="28"/>
          <w:szCs w:val="28"/>
        </w:rPr>
        <w:t>justified</w:t>
      </w:r>
      <w:r w:rsidRPr="00533225">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533225">
      <w:pPr>
        <w:spacing w:before="270" w:after="270" w:line="384" w:lineRule="atLeast"/>
        <w:rPr>
          <w:rFonts w:ascii="Arial" w:eastAsia="Times New Roman" w:hAnsi="Arial" w:cs="Arial"/>
          <w:sz w:val="28"/>
          <w:szCs w:val="28"/>
          <w:rtl/>
        </w:rPr>
      </w:pPr>
      <w:r w:rsidRPr="00533225">
        <w:rPr>
          <w:rFonts w:ascii="Arial" w:eastAsia="Times New Roman" w:hAnsi="Arial" w:cs="Arial" w:hint="cs"/>
          <w:sz w:val="28"/>
          <w:szCs w:val="28"/>
          <w:rtl/>
        </w:rPr>
        <w:t>وهذ</w:t>
      </w:r>
      <w:r>
        <w:rPr>
          <w:rFonts w:ascii="Arial" w:eastAsia="Times New Roman" w:hAnsi="Arial" w:cs="Arial" w:hint="cs"/>
          <w:sz w:val="28"/>
          <w:szCs w:val="28"/>
          <w:rtl/>
        </w:rPr>
        <w:t>ه المحاذاة</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أفضل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استخدام</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مفتاح</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المسافة</w:t>
      </w:r>
      <w:r>
        <w:rPr>
          <w:rFonts w:ascii="Arial" w:eastAsia="Times New Roman" w:hAnsi="Arial" w:cs="Arial" w:hint="cs"/>
          <w:sz w:val="28"/>
          <w:szCs w:val="28"/>
          <w:rtl/>
        </w:rPr>
        <w:t>؛</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لأن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محاذاة</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الفقرات</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تضبط</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الفقرات</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بين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الهامشين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الأيمن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والأيسر</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بشكل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دقيق</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يعتمد</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على</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شكل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المحاذاة</w:t>
      </w:r>
      <w:r w:rsidRPr="00533225">
        <w:rPr>
          <w:rFonts w:ascii="Arial" w:eastAsia="Times New Roman" w:hAnsi="Arial" w:cs="Arial"/>
          <w:sz w:val="28"/>
          <w:szCs w:val="28"/>
          <w:rtl/>
        </w:rPr>
        <w:t>.</w:t>
      </w:r>
    </w:p>
    <w:p w:rsidR="007223A0" w:rsidRPr="00DA2278" w:rsidRDefault="007223A0" w:rsidP="00DA2278">
      <w:pPr>
        <w:spacing w:before="270" w:after="270" w:line="384" w:lineRule="atLeast"/>
        <w:rPr>
          <w:rFonts w:ascii="Arial" w:eastAsia="Times New Roman" w:hAnsi="Arial" w:cs="Arial"/>
          <w:b/>
          <w:bCs/>
          <w:sz w:val="28"/>
          <w:szCs w:val="28"/>
          <w:rtl/>
        </w:rPr>
      </w:pPr>
      <w:r w:rsidRPr="00DA2278">
        <w:rPr>
          <w:rFonts w:ascii="Arial" w:eastAsia="Times New Roman" w:hAnsi="Arial" w:cs="Arial" w:hint="cs"/>
          <w:b/>
          <w:bCs/>
          <w:sz w:val="28"/>
          <w:szCs w:val="28"/>
          <w:rtl/>
        </w:rPr>
        <w:t>كيف وجدت هذه المقالة</w:t>
      </w:r>
      <w:r w:rsidR="00DA2278" w:rsidRPr="00DA2278">
        <w:rPr>
          <w:rFonts w:ascii="Arial" w:eastAsia="Times New Roman" w:hAnsi="Arial" w:cs="Arial" w:hint="cs"/>
          <w:b/>
          <w:bCs/>
          <w:sz w:val="28"/>
          <w:szCs w:val="28"/>
          <w:rtl/>
        </w:rPr>
        <w:t>؟</w:t>
      </w:r>
    </w:p>
    <w:p w:rsidR="007223A0" w:rsidRPr="001F59E6" w:rsidRDefault="007223A0" w:rsidP="00396419">
      <w:pPr>
        <w:tabs>
          <w:tab w:val="center" w:pos="4053"/>
        </w:tabs>
        <w:spacing w:before="270" w:after="270" w:line="384" w:lineRule="atLeast"/>
        <w:rPr>
          <w:rFonts w:ascii="Arial" w:eastAsia="Times New Roman" w:hAnsi="Arial" w:cs="Arial"/>
          <w:sz w:val="28"/>
          <w:szCs w:val="28"/>
          <w:rtl/>
        </w:rPr>
      </w:pPr>
      <w:r>
        <w:rPr>
          <w:rFonts w:ascii="Arial" w:eastAsia="Times New Roman" w:hAnsi="Arial" w:cs="Arial" w:hint="cs"/>
          <w:sz w:val="28"/>
          <w:szCs w:val="28"/>
          <w:rtl/>
        </w:rPr>
        <w:t xml:space="preserve">مناسبة جداً </w:t>
      </w:r>
      <w:r>
        <w:rPr>
          <w:rFonts w:ascii="Arial" w:eastAsia="Times New Roman" w:hAnsi="Arial" w:cs="Arial" w:hint="cs"/>
          <w:sz w:val="28"/>
          <w:szCs w:val="28"/>
          <w:rtl/>
        </w:rPr>
        <w:tab/>
        <w:t>مقبولة غير مناسبة</w:t>
      </w:r>
    </w:p>
    <w:p w:rsidR="001F59E6" w:rsidRPr="001F59E6" w:rsidRDefault="001F59E6">
      <w:pPr>
        <w:rPr>
          <w:rFonts w:ascii="Arial" w:hAnsi="Arial" w:cs="Arial"/>
          <w:sz w:val="28"/>
          <w:szCs w:val="28"/>
        </w:rPr>
      </w:pPr>
    </w:p>
    <w:sectPr w:rsidR="001F59E6" w:rsidRPr="001F59E6" w:rsidSect="0091148C">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E7E" w:rsidRDefault="00267E7E" w:rsidP="007B67BB">
      <w:pPr>
        <w:spacing w:after="0" w:line="240" w:lineRule="auto"/>
      </w:pPr>
      <w:r>
        <w:separator/>
      </w:r>
    </w:p>
  </w:endnote>
  <w:endnote w:type="continuationSeparator" w:id="0">
    <w:p w:rsidR="00267E7E" w:rsidRDefault="00267E7E" w:rsidP="007B6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793556628"/>
      <w:docPartObj>
        <w:docPartGallery w:val="Page Numbers (Bottom of Page)"/>
        <w:docPartUnique/>
      </w:docPartObj>
    </w:sdtPr>
    <w:sdtEndPr/>
    <w:sdtContent>
      <w:p w:rsidR="007B67BB" w:rsidRDefault="007B67BB">
        <w:pPr>
          <w:pStyle w:val="a5"/>
          <w:jc w:val="center"/>
        </w:pPr>
        <w:r>
          <w:fldChar w:fldCharType="begin"/>
        </w:r>
        <w:r>
          <w:instrText>PAGE   \* MERGEFORMAT</w:instrText>
        </w:r>
        <w:r>
          <w:fldChar w:fldCharType="separate"/>
        </w:r>
        <w:r w:rsidR="001C525F" w:rsidRPr="001C525F">
          <w:rPr>
            <w:noProof/>
            <w:rtl/>
            <w:lang w:val="ar-SA"/>
          </w:rPr>
          <w:t>2</w:t>
        </w:r>
        <w:r>
          <w:fldChar w:fldCharType="end"/>
        </w:r>
      </w:p>
    </w:sdtContent>
  </w:sdt>
  <w:p w:rsidR="007B67BB" w:rsidRDefault="007B67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E7E" w:rsidRDefault="00267E7E" w:rsidP="007B67BB">
      <w:pPr>
        <w:spacing w:after="0" w:line="240" w:lineRule="auto"/>
      </w:pPr>
      <w:r>
        <w:separator/>
      </w:r>
    </w:p>
  </w:footnote>
  <w:footnote w:type="continuationSeparator" w:id="0">
    <w:p w:rsidR="00267E7E" w:rsidRDefault="00267E7E" w:rsidP="007B67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E6"/>
    <w:rsid w:val="00015778"/>
    <w:rsid w:val="00182BFB"/>
    <w:rsid w:val="001C525F"/>
    <w:rsid w:val="001F59E6"/>
    <w:rsid w:val="00267E7E"/>
    <w:rsid w:val="002E362C"/>
    <w:rsid w:val="00396419"/>
    <w:rsid w:val="003C7B82"/>
    <w:rsid w:val="00414B3E"/>
    <w:rsid w:val="004944F5"/>
    <w:rsid w:val="00533225"/>
    <w:rsid w:val="005C458D"/>
    <w:rsid w:val="00643152"/>
    <w:rsid w:val="006E25FA"/>
    <w:rsid w:val="007223A0"/>
    <w:rsid w:val="00724B17"/>
    <w:rsid w:val="0074660B"/>
    <w:rsid w:val="007826A6"/>
    <w:rsid w:val="007B67BB"/>
    <w:rsid w:val="00862490"/>
    <w:rsid w:val="008E2473"/>
    <w:rsid w:val="0091148C"/>
    <w:rsid w:val="00A644C1"/>
    <w:rsid w:val="00AE1996"/>
    <w:rsid w:val="00BD2845"/>
    <w:rsid w:val="00BF3DC2"/>
    <w:rsid w:val="00BF4496"/>
    <w:rsid w:val="00CE775E"/>
    <w:rsid w:val="00D82E28"/>
    <w:rsid w:val="00DA2278"/>
    <w:rsid w:val="00DA2A1F"/>
    <w:rsid w:val="00DE2805"/>
    <w:rsid w:val="00E30226"/>
    <w:rsid w:val="00E33153"/>
    <w:rsid w:val="00E54A27"/>
    <w:rsid w:val="00EB5F74"/>
    <w:rsid w:val="00F45C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56FE"/>
  <w15:docId w15:val="{1C26A48F-0E29-45BA-86A2-855EB266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153"/>
    <w:pPr>
      <w:ind w:left="720"/>
      <w:contextualSpacing/>
    </w:pPr>
  </w:style>
  <w:style w:type="paragraph" w:styleId="a4">
    <w:name w:val="header"/>
    <w:basedOn w:val="a"/>
    <w:link w:val="Char"/>
    <w:uiPriority w:val="99"/>
    <w:unhideWhenUsed/>
    <w:rsid w:val="007B67BB"/>
    <w:pPr>
      <w:tabs>
        <w:tab w:val="center" w:pos="4153"/>
        <w:tab w:val="right" w:pos="8306"/>
      </w:tabs>
      <w:spacing w:after="0" w:line="240" w:lineRule="auto"/>
    </w:pPr>
  </w:style>
  <w:style w:type="character" w:customStyle="1" w:styleId="Char">
    <w:name w:val="رأس الصفحة Char"/>
    <w:basedOn w:val="a0"/>
    <w:link w:val="a4"/>
    <w:uiPriority w:val="99"/>
    <w:rsid w:val="007B67BB"/>
  </w:style>
  <w:style w:type="paragraph" w:styleId="a5">
    <w:name w:val="footer"/>
    <w:basedOn w:val="a"/>
    <w:link w:val="Char0"/>
    <w:uiPriority w:val="99"/>
    <w:unhideWhenUsed/>
    <w:rsid w:val="007B67BB"/>
    <w:pPr>
      <w:tabs>
        <w:tab w:val="center" w:pos="4153"/>
        <w:tab w:val="right" w:pos="8306"/>
      </w:tabs>
      <w:spacing w:after="0" w:line="240" w:lineRule="auto"/>
    </w:pPr>
  </w:style>
  <w:style w:type="character" w:customStyle="1" w:styleId="Char0">
    <w:name w:val="تذييل الصفحة Char"/>
    <w:basedOn w:val="a0"/>
    <w:link w:val="a5"/>
    <w:uiPriority w:val="99"/>
    <w:rsid w:val="007B6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21644">
      <w:bodyDiv w:val="1"/>
      <w:marLeft w:val="0"/>
      <w:marRight w:val="0"/>
      <w:marTop w:val="0"/>
      <w:marBottom w:val="0"/>
      <w:divBdr>
        <w:top w:val="none" w:sz="0" w:space="0" w:color="auto"/>
        <w:left w:val="none" w:sz="0" w:space="0" w:color="auto"/>
        <w:bottom w:val="none" w:sz="0" w:space="0" w:color="auto"/>
        <w:right w:val="none" w:sz="0" w:space="0" w:color="auto"/>
      </w:divBdr>
      <w:divsChild>
        <w:div w:id="206569846">
          <w:marLeft w:val="150"/>
          <w:marRight w:val="150"/>
          <w:marTop w:val="225"/>
          <w:marBottom w:val="0"/>
          <w:divBdr>
            <w:top w:val="none" w:sz="0" w:space="0" w:color="auto"/>
            <w:left w:val="none" w:sz="0" w:space="0" w:color="auto"/>
            <w:bottom w:val="none" w:sz="0" w:space="0" w:color="auto"/>
            <w:right w:val="none" w:sz="0" w:space="0" w:color="auto"/>
          </w:divBdr>
          <w:divsChild>
            <w:div w:id="8081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46109">
      <w:bodyDiv w:val="1"/>
      <w:marLeft w:val="0"/>
      <w:marRight w:val="0"/>
      <w:marTop w:val="0"/>
      <w:marBottom w:val="0"/>
      <w:divBdr>
        <w:top w:val="none" w:sz="0" w:space="0" w:color="auto"/>
        <w:left w:val="none" w:sz="0" w:space="0" w:color="auto"/>
        <w:bottom w:val="none" w:sz="0" w:space="0" w:color="auto"/>
        <w:right w:val="none" w:sz="0" w:space="0" w:color="auto"/>
      </w:divBdr>
      <w:divsChild>
        <w:div w:id="1416433758">
          <w:marLeft w:val="150"/>
          <w:marRight w:val="150"/>
          <w:marTop w:val="225"/>
          <w:marBottom w:val="0"/>
          <w:divBdr>
            <w:top w:val="none" w:sz="0" w:space="0" w:color="auto"/>
            <w:left w:val="none" w:sz="0" w:space="0" w:color="auto"/>
            <w:bottom w:val="none" w:sz="0" w:space="0" w:color="auto"/>
            <w:right w:val="none" w:sz="0" w:space="0" w:color="auto"/>
          </w:divBdr>
          <w:divsChild>
            <w:div w:id="5715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089">
      <w:bodyDiv w:val="1"/>
      <w:marLeft w:val="0"/>
      <w:marRight w:val="0"/>
      <w:marTop w:val="0"/>
      <w:marBottom w:val="0"/>
      <w:divBdr>
        <w:top w:val="none" w:sz="0" w:space="0" w:color="auto"/>
        <w:left w:val="none" w:sz="0" w:space="0" w:color="auto"/>
        <w:bottom w:val="none" w:sz="0" w:space="0" w:color="auto"/>
        <w:right w:val="none" w:sz="0" w:space="0" w:color="auto"/>
      </w:divBdr>
      <w:divsChild>
        <w:div w:id="1407192181">
          <w:marLeft w:val="150"/>
          <w:marRight w:val="150"/>
          <w:marTop w:val="225"/>
          <w:marBottom w:val="0"/>
          <w:divBdr>
            <w:top w:val="none" w:sz="0" w:space="0" w:color="auto"/>
            <w:left w:val="none" w:sz="0" w:space="0" w:color="auto"/>
            <w:bottom w:val="none" w:sz="0" w:space="0" w:color="auto"/>
            <w:right w:val="none" w:sz="0" w:space="0" w:color="auto"/>
          </w:divBdr>
          <w:divsChild>
            <w:div w:id="15259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93329">
      <w:bodyDiv w:val="1"/>
      <w:marLeft w:val="0"/>
      <w:marRight w:val="0"/>
      <w:marTop w:val="0"/>
      <w:marBottom w:val="0"/>
      <w:divBdr>
        <w:top w:val="none" w:sz="0" w:space="0" w:color="auto"/>
        <w:left w:val="none" w:sz="0" w:space="0" w:color="auto"/>
        <w:bottom w:val="none" w:sz="0" w:space="0" w:color="auto"/>
        <w:right w:val="none" w:sz="0" w:space="0" w:color="auto"/>
      </w:divBdr>
      <w:divsChild>
        <w:div w:id="1810592965">
          <w:marLeft w:val="150"/>
          <w:marRight w:val="150"/>
          <w:marTop w:val="225"/>
          <w:marBottom w:val="0"/>
          <w:divBdr>
            <w:top w:val="none" w:sz="0" w:space="0" w:color="auto"/>
            <w:left w:val="none" w:sz="0" w:space="0" w:color="auto"/>
            <w:bottom w:val="none" w:sz="0" w:space="0" w:color="auto"/>
            <w:right w:val="none" w:sz="0" w:space="0" w:color="auto"/>
          </w:divBdr>
          <w:divsChild>
            <w:div w:id="142626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360</Words>
  <Characters>2057</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30</cp:revision>
  <dcterms:created xsi:type="dcterms:W3CDTF">2012-03-09T06:59:00Z</dcterms:created>
  <dcterms:modified xsi:type="dcterms:W3CDTF">2019-06-08T09:33:00Z</dcterms:modified>
</cp:coreProperties>
</file>